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45" w:rsidRDefault="00761845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OIWGA Play</w:t>
      </w:r>
      <w:r w:rsidR="009D1C5A">
        <w:rPr>
          <w:b/>
          <w:bCs/>
          <w:sz w:val="28"/>
          <w:szCs w:val="28"/>
        </w:rPr>
        <w:t>-</w:t>
      </w:r>
      <w:r w:rsidR="009430B8">
        <w:rPr>
          <w:b/>
          <w:bCs/>
          <w:sz w:val="28"/>
          <w:szCs w:val="28"/>
        </w:rPr>
        <w:t>Day Guide</w:t>
      </w:r>
    </w:p>
    <w:p w:rsidR="009430B8" w:rsidRDefault="009430B8">
      <w:pPr>
        <w:rPr>
          <w:b/>
          <w:bCs/>
          <w:sz w:val="28"/>
          <w:szCs w:val="28"/>
        </w:rPr>
      </w:pPr>
    </w:p>
    <w:p w:rsidR="009430B8" w:rsidRDefault="004F3F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Signing up to play </w:t>
      </w:r>
    </w:p>
    <w:p w:rsidR="00B93B46" w:rsidRDefault="00B93B46" w:rsidP="00C77E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are an </w:t>
      </w:r>
      <w:proofErr w:type="gramStart"/>
      <w:r>
        <w:rPr>
          <w:sz w:val="24"/>
          <w:szCs w:val="24"/>
        </w:rPr>
        <w:t>18 hole</w:t>
      </w:r>
      <w:proofErr w:type="gramEnd"/>
      <w:r>
        <w:rPr>
          <w:sz w:val="24"/>
          <w:szCs w:val="24"/>
        </w:rPr>
        <w:t xml:space="preserve"> golf group. </w:t>
      </w:r>
    </w:p>
    <w:p w:rsidR="004F3FDD" w:rsidRDefault="00C77E46" w:rsidP="00C77E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OIWGA p</w:t>
      </w:r>
      <w:r w:rsidR="00E51431">
        <w:rPr>
          <w:sz w:val="24"/>
          <w:szCs w:val="24"/>
        </w:rPr>
        <w:t>l</w:t>
      </w:r>
      <w:r>
        <w:rPr>
          <w:sz w:val="24"/>
          <w:szCs w:val="24"/>
        </w:rPr>
        <w:t>ay</w:t>
      </w:r>
      <w:r w:rsidR="00E51431">
        <w:rPr>
          <w:sz w:val="24"/>
          <w:szCs w:val="24"/>
        </w:rPr>
        <w:t>-</w:t>
      </w:r>
      <w:r>
        <w:rPr>
          <w:sz w:val="24"/>
          <w:szCs w:val="24"/>
        </w:rPr>
        <w:t xml:space="preserve">days are on Wednesday </w:t>
      </w:r>
      <w:r w:rsidR="00915242">
        <w:rPr>
          <w:sz w:val="24"/>
          <w:szCs w:val="24"/>
        </w:rPr>
        <w:t xml:space="preserve">and Saturday mornings throughout the year. Tee times are set up by the </w:t>
      </w:r>
      <w:r w:rsidR="000F0C05">
        <w:rPr>
          <w:sz w:val="24"/>
          <w:szCs w:val="24"/>
        </w:rPr>
        <w:t xml:space="preserve">Weekly Events Committee </w:t>
      </w:r>
      <w:r w:rsidR="009C019C">
        <w:rPr>
          <w:sz w:val="24"/>
          <w:szCs w:val="24"/>
        </w:rPr>
        <w:t>and emailed to the membership at the beginning of the year and posted on the OIWGA website</w:t>
      </w:r>
      <w:r w:rsidR="00871418">
        <w:rPr>
          <w:sz w:val="24"/>
          <w:szCs w:val="24"/>
        </w:rPr>
        <w:t xml:space="preserve">, </w:t>
      </w:r>
      <w:r w:rsidR="00940BC3">
        <w:rPr>
          <w:b/>
          <w:bCs/>
          <w:sz w:val="24"/>
          <w:szCs w:val="24"/>
          <w:u w:val="single"/>
        </w:rPr>
        <w:t>oakislandwga.com</w:t>
      </w:r>
      <w:r w:rsidR="00940BC3">
        <w:rPr>
          <w:sz w:val="24"/>
          <w:szCs w:val="24"/>
        </w:rPr>
        <w:t xml:space="preserve">. </w:t>
      </w:r>
    </w:p>
    <w:p w:rsidR="00940BC3" w:rsidRDefault="00AC4BCB" w:rsidP="00C77E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participate, call in to the pro shop at least one hour before tee time.</w:t>
      </w:r>
      <w:r w:rsidR="0053189A">
        <w:rPr>
          <w:sz w:val="24"/>
          <w:szCs w:val="24"/>
        </w:rPr>
        <w:t xml:space="preserve">  </w:t>
      </w:r>
      <w:proofErr w:type="gramStart"/>
      <w:r w:rsidR="0053189A">
        <w:rPr>
          <w:sz w:val="24"/>
          <w:szCs w:val="24"/>
        </w:rPr>
        <w:t>Teams are set up by the computer in the pro shop</w:t>
      </w:r>
      <w:proofErr w:type="gramEnd"/>
      <w:r w:rsidR="0053189A">
        <w:rPr>
          <w:sz w:val="24"/>
          <w:szCs w:val="24"/>
        </w:rPr>
        <w:t xml:space="preserve">. </w:t>
      </w:r>
    </w:p>
    <w:p w:rsidR="0036518E" w:rsidRDefault="0036518E" w:rsidP="00C77E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Arrive 20-30 minutes prior to tee time. </w:t>
      </w:r>
    </w:p>
    <w:p w:rsidR="0036518E" w:rsidRDefault="00EC64D6" w:rsidP="00C77E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Sign in </w:t>
      </w:r>
      <w:r w:rsidR="00AE2D67">
        <w:rPr>
          <w:sz w:val="24"/>
          <w:szCs w:val="24"/>
        </w:rPr>
        <w:t>on</w:t>
      </w:r>
      <w:r>
        <w:rPr>
          <w:sz w:val="24"/>
          <w:szCs w:val="24"/>
        </w:rPr>
        <w:t xml:space="preserve"> the </w:t>
      </w:r>
      <w:r w:rsidR="004A5268">
        <w:rPr>
          <w:sz w:val="24"/>
          <w:szCs w:val="24"/>
        </w:rPr>
        <w:t>play-day</w:t>
      </w:r>
      <w:r>
        <w:rPr>
          <w:sz w:val="24"/>
          <w:szCs w:val="24"/>
        </w:rPr>
        <w:t xml:space="preserve"> sheet. </w:t>
      </w:r>
      <w:r w:rsidR="005A240D">
        <w:rPr>
          <w:sz w:val="24"/>
          <w:szCs w:val="24"/>
        </w:rPr>
        <w:t>Be sure it is the appropriate sheet with the correct date at the top</w:t>
      </w:r>
      <w:r w:rsidR="00357196">
        <w:rPr>
          <w:sz w:val="24"/>
          <w:szCs w:val="24"/>
        </w:rPr>
        <w:t xml:space="preserve">. The </w:t>
      </w:r>
      <w:r>
        <w:rPr>
          <w:sz w:val="24"/>
          <w:szCs w:val="24"/>
        </w:rPr>
        <w:t xml:space="preserve">notebook </w:t>
      </w:r>
      <w:r w:rsidR="00357196">
        <w:rPr>
          <w:sz w:val="24"/>
          <w:szCs w:val="24"/>
        </w:rPr>
        <w:t xml:space="preserve">is stored </w:t>
      </w:r>
      <w:r>
        <w:rPr>
          <w:sz w:val="24"/>
          <w:szCs w:val="24"/>
        </w:rPr>
        <w:t xml:space="preserve">in the computer cabinet. </w:t>
      </w:r>
    </w:p>
    <w:p w:rsidR="00C473DF" w:rsidRDefault="00C473DF" w:rsidP="00C77E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non Oak Island </w:t>
      </w:r>
      <w:r w:rsidR="00735411">
        <w:rPr>
          <w:sz w:val="24"/>
          <w:szCs w:val="24"/>
        </w:rPr>
        <w:t>Golf Club members shall pay</w:t>
      </w:r>
      <w:r w:rsidR="00AE2D67">
        <w:rPr>
          <w:sz w:val="24"/>
          <w:szCs w:val="24"/>
        </w:rPr>
        <w:t xml:space="preserve"> the</w:t>
      </w:r>
      <w:r w:rsidR="00735411">
        <w:rPr>
          <w:sz w:val="24"/>
          <w:szCs w:val="24"/>
        </w:rPr>
        <w:t xml:space="preserve"> local green fee rate. </w:t>
      </w:r>
    </w:p>
    <w:p w:rsidR="000F0D0D" w:rsidRPr="000F0D0D" w:rsidRDefault="002C76E8" w:rsidP="000F0D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Guests are welcome to play</w:t>
      </w:r>
      <w:r w:rsidR="00D52BFF">
        <w:rPr>
          <w:sz w:val="24"/>
          <w:szCs w:val="24"/>
        </w:rPr>
        <w:t xml:space="preserve"> if they have a verifiable GHIN handicap. </w:t>
      </w:r>
    </w:p>
    <w:p w:rsidR="00E84990" w:rsidRDefault="00E84990" w:rsidP="00E84990">
      <w:pPr>
        <w:rPr>
          <w:sz w:val="24"/>
          <w:szCs w:val="24"/>
        </w:rPr>
      </w:pPr>
    </w:p>
    <w:p w:rsidR="00E84990" w:rsidRDefault="00E84990" w:rsidP="00E849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Play-day </w:t>
      </w:r>
      <w:r w:rsidR="00880150">
        <w:rPr>
          <w:b/>
          <w:bCs/>
          <w:sz w:val="24"/>
          <w:szCs w:val="24"/>
        </w:rPr>
        <w:t>handicap</w:t>
      </w:r>
    </w:p>
    <w:p w:rsidR="00E84990" w:rsidRDefault="000F0D0D" w:rsidP="001118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members </w:t>
      </w:r>
      <w:r w:rsidR="00BC259F">
        <w:rPr>
          <w:sz w:val="24"/>
          <w:szCs w:val="24"/>
        </w:rPr>
        <w:t>must join the Oak Island Golf Course Handic</w:t>
      </w:r>
      <w:r w:rsidR="002F36F2">
        <w:rPr>
          <w:sz w:val="24"/>
          <w:szCs w:val="24"/>
        </w:rPr>
        <w:t>ap System (</w:t>
      </w:r>
      <w:r w:rsidR="00CF2FE9">
        <w:rPr>
          <w:sz w:val="24"/>
          <w:szCs w:val="24"/>
        </w:rPr>
        <w:t>GHIN</w:t>
      </w:r>
      <w:r w:rsidR="0082726D">
        <w:rPr>
          <w:sz w:val="24"/>
          <w:szCs w:val="24"/>
        </w:rPr>
        <w:t xml:space="preserve"> system). </w:t>
      </w:r>
    </w:p>
    <w:p w:rsidR="00A1488F" w:rsidRDefault="00A1488F" w:rsidP="001118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Maximum handicap for all OIWGA events is 40. </w:t>
      </w:r>
    </w:p>
    <w:p w:rsidR="00944E5C" w:rsidRDefault="00944E5C" w:rsidP="00944E5C">
      <w:pPr>
        <w:rPr>
          <w:sz w:val="24"/>
          <w:szCs w:val="24"/>
        </w:rPr>
      </w:pPr>
    </w:p>
    <w:p w:rsidR="00944E5C" w:rsidRPr="00E524D5" w:rsidRDefault="00944E5C" w:rsidP="00944E5C">
      <w:pPr>
        <w:rPr>
          <w:b/>
          <w:bCs/>
          <w:sz w:val="24"/>
          <w:szCs w:val="24"/>
        </w:rPr>
      </w:pPr>
      <w:r w:rsidRPr="00E524D5">
        <w:rPr>
          <w:b/>
          <w:bCs/>
          <w:sz w:val="24"/>
          <w:szCs w:val="24"/>
        </w:rPr>
        <w:t>Play-</w:t>
      </w:r>
      <w:r w:rsidR="00E524D5">
        <w:rPr>
          <w:b/>
          <w:bCs/>
          <w:sz w:val="24"/>
          <w:szCs w:val="24"/>
        </w:rPr>
        <w:t>day games</w:t>
      </w:r>
    </w:p>
    <w:p w:rsidR="00A1488F" w:rsidRDefault="00A70EE8" w:rsidP="001118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weekly play-day </w:t>
      </w:r>
      <w:r w:rsidR="00C3140E">
        <w:rPr>
          <w:sz w:val="24"/>
          <w:szCs w:val="24"/>
        </w:rPr>
        <w:t>game is</w:t>
      </w:r>
    </w:p>
    <w:p w:rsidR="00C3140E" w:rsidRDefault="00C3140E" w:rsidP="00C3140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First flight</w:t>
      </w:r>
      <w:r w:rsidR="00904C68">
        <w:rPr>
          <w:sz w:val="24"/>
          <w:szCs w:val="24"/>
        </w:rPr>
        <w:t xml:space="preserve"> (handicap 29 and under); low gross and low net</w:t>
      </w:r>
    </w:p>
    <w:p w:rsidR="002B1329" w:rsidRDefault="00DF00AE" w:rsidP="002B132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Second flight (handicap 30 and above); low gross and low net</w:t>
      </w:r>
    </w:p>
    <w:p w:rsidR="00225C32" w:rsidRDefault="00E95980" w:rsidP="00225C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 e</w:t>
      </w:r>
      <w:r w:rsidR="00685EB1">
        <w:rPr>
          <w:sz w:val="24"/>
          <w:szCs w:val="24"/>
        </w:rPr>
        <w:t>leven months there is a monthly Trophy Day</w:t>
      </w:r>
      <w:r w:rsidR="00B5018D">
        <w:rPr>
          <w:sz w:val="24"/>
          <w:szCs w:val="24"/>
        </w:rPr>
        <w:t xml:space="preserve"> low net competition</w:t>
      </w:r>
      <w:r w:rsidR="001F434B">
        <w:rPr>
          <w:sz w:val="24"/>
          <w:szCs w:val="24"/>
        </w:rPr>
        <w:t>. The Trophy Day playoff i</w:t>
      </w:r>
      <w:r w:rsidR="002C2225">
        <w:rPr>
          <w:sz w:val="24"/>
          <w:szCs w:val="24"/>
        </w:rPr>
        <w:t>s</w:t>
      </w:r>
      <w:r w:rsidR="001F434B">
        <w:rPr>
          <w:sz w:val="24"/>
          <w:szCs w:val="24"/>
        </w:rPr>
        <w:t xml:space="preserve"> the</w:t>
      </w:r>
      <w:r w:rsidR="00760156">
        <w:rPr>
          <w:sz w:val="24"/>
          <w:szCs w:val="24"/>
        </w:rPr>
        <w:t xml:space="preserve"> final </w:t>
      </w:r>
      <w:r w:rsidR="002C2225">
        <w:rPr>
          <w:sz w:val="24"/>
          <w:szCs w:val="24"/>
        </w:rPr>
        <w:t>12</w:t>
      </w:r>
      <w:r w:rsidR="002C2225" w:rsidRPr="002C2225">
        <w:rPr>
          <w:sz w:val="24"/>
          <w:szCs w:val="24"/>
          <w:vertAlign w:val="superscript"/>
        </w:rPr>
        <w:t>th</w:t>
      </w:r>
      <w:r w:rsidR="002C2225">
        <w:rPr>
          <w:sz w:val="24"/>
          <w:szCs w:val="24"/>
        </w:rPr>
        <w:t xml:space="preserve"> </w:t>
      </w:r>
      <w:proofErr w:type="gramStart"/>
      <w:r w:rsidR="002C2225">
        <w:rPr>
          <w:sz w:val="24"/>
          <w:szCs w:val="24"/>
        </w:rPr>
        <w:t>month which</w:t>
      </w:r>
      <w:proofErr w:type="gramEnd"/>
      <w:r w:rsidR="002C2225">
        <w:rPr>
          <w:sz w:val="24"/>
          <w:szCs w:val="24"/>
        </w:rPr>
        <w:t xml:space="preserve"> consists of all eleven </w:t>
      </w:r>
      <w:r w:rsidR="00225C32">
        <w:rPr>
          <w:sz w:val="24"/>
          <w:szCs w:val="24"/>
        </w:rPr>
        <w:t xml:space="preserve">monthly winners and the previous year’s </w:t>
      </w:r>
      <w:r w:rsidR="00110B0B">
        <w:rPr>
          <w:sz w:val="24"/>
          <w:szCs w:val="24"/>
        </w:rPr>
        <w:t>champion. Trophy Day winner</w:t>
      </w:r>
      <w:r w:rsidR="00F2023A">
        <w:rPr>
          <w:sz w:val="24"/>
          <w:szCs w:val="24"/>
        </w:rPr>
        <w:t>’s name is displayed on a plaque</w:t>
      </w:r>
      <w:r w:rsidR="005E4030">
        <w:rPr>
          <w:sz w:val="24"/>
          <w:szCs w:val="24"/>
        </w:rPr>
        <w:t xml:space="preserve">. </w:t>
      </w:r>
      <w:r w:rsidR="00803181">
        <w:rPr>
          <w:sz w:val="24"/>
          <w:szCs w:val="24"/>
        </w:rPr>
        <w:t xml:space="preserve"> </w:t>
      </w:r>
    </w:p>
    <w:p w:rsidR="007D2937" w:rsidRDefault="00101F26" w:rsidP="007D29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State Play Day is a low net competition sponsored </w:t>
      </w:r>
      <w:r w:rsidR="00AD3272">
        <w:rPr>
          <w:sz w:val="24"/>
          <w:szCs w:val="24"/>
        </w:rPr>
        <w:t>by the state. It is played once a year and the winner</w:t>
      </w:r>
      <w:r w:rsidR="00537FD0">
        <w:rPr>
          <w:sz w:val="24"/>
          <w:szCs w:val="24"/>
        </w:rPr>
        <w:t xml:space="preserve">’s name is submitted to the state and awarded </w:t>
      </w:r>
      <w:r w:rsidR="003F6D85">
        <w:rPr>
          <w:sz w:val="24"/>
          <w:szCs w:val="24"/>
        </w:rPr>
        <w:t>a charm. State Play Day winner’s name is</w:t>
      </w:r>
      <w:r w:rsidR="007D2937">
        <w:rPr>
          <w:sz w:val="24"/>
          <w:szCs w:val="24"/>
        </w:rPr>
        <w:t xml:space="preserve"> displayed on a plaque. </w:t>
      </w:r>
    </w:p>
    <w:p w:rsidR="003B55AD" w:rsidRDefault="003B55AD" w:rsidP="007D29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playing Trophy Day</w:t>
      </w:r>
      <w:r w:rsidR="00561CB9">
        <w:rPr>
          <w:sz w:val="24"/>
          <w:szCs w:val="24"/>
        </w:rPr>
        <w:t xml:space="preserve"> and/or State Play</w:t>
      </w:r>
      <w:r w:rsidR="00E361B0">
        <w:rPr>
          <w:sz w:val="24"/>
          <w:szCs w:val="24"/>
        </w:rPr>
        <w:t xml:space="preserve"> Day</w:t>
      </w:r>
      <w:r w:rsidR="00F46B11">
        <w:rPr>
          <w:sz w:val="24"/>
          <w:szCs w:val="24"/>
        </w:rPr>
        <w:t xml:space="preserve"> and</w:t>
      </w:r>
      <w:r w:rsidR="00E361B0">
        <w:rPr>
          <w:sz w:val="24"/>
          <w:szCs w:val="24"/>
        </w:rPr>
        <w:t xml:space="preserve"> no one is available to finish 18 holes, it will be moved to </w:t>
      </w:r>
      <w:r w:rsidR="00AF65C9">
        <w:rPr>
          <w:sz w:val="24"/>
          <w:szCs w:val="24"/>
        </w:rPr>
        <w:t xml:space="preserve">the next available play-day. </w:t>
      </w:r>
    </w:p>
    <w:p w:rsidR="00880150" w:rsidRDefault="00880150" w:rsidP="00880150">
      <w:pPr>
        <w:rPr>
          <w:sz w:val="24"/>
          <w:szCs w:val="24"/>
        </w:rPr>
      </w:pPr>
    </w:p>
    <w:p w:rsidR="00880150" w:rsidRDefault="00880150" w:rsidP="0088015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Play-day</w:t>
      </w:r>
      <w:r w:rsidR="00CE3391">
        <w:rPr>
          <w:b/>
          <w:bCs/>
          <w:sz w:val="24"/>
          <w:szCs w:val="24"/>
        </w:rPr>
        <w:t xml:space="preserve"> game rules</w:t>
      </w:r>
    </w:p>
    <w:p w:rsidR="00C478C9" w:rsidRDefault="00C478C9" w:rsidP="00C478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Before play</w:t>
      </w:r>
      <w:r w:rsidR="008F048E">
        <w:rPr>
          <w:sz w:val="24"/>
          <w:szCs w:val="24"/>
        </w:rPr>
        <w:t xml:space="preserve"> </w:t>
      </w:r>
      <w:r w:rsidR="00F46B11">
        <w:rPr>
          <w:sz w:val="24"/>
          <w:szCs w:val="24"/>
        </w:rPr>
        <w:t xml:space="preserve">begins, </w:t>
      </w:r>
      <w:r w:rsidR="008F048E">
        <w:rPr>
          <w:sz w:val="24"/>
          <w:szCs w:val="24"/>
        </w:rPr>
        <w:t>record each player’s full name on the scorecard</w:t>
      </w:r>
      <w:r w:rsidR="0020155F">
        <w:rPr>
          <w:sz w:val="24"/>
          <w:szCs w:val="24"/>
        </w:rPr>
        <w:t xml:space="preserve"> to ensure correct identification for the stats. </w:t>
      </w:r>
    </w:p>
    <w:p w:rsidR="00650901" w:rsidRDefault="00650901" w:rsidP="00C478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During play record each player’s score and </w:t>
      </w:r>
      <w:r w:rsidR="00C919BC">
        <w:rPr>
          <w:sz w:val="24"/>
          <w:szCs w:val="24"/>
        </w:rPr>
        <w:t xml:space="preserve">note any birdies and chip-ins. </w:t>
      </w:r>
    </w:p>
    <w:p w:rsidR="003B4D3A" w:rsidRDefault="003B4D3A" w:rsidP="00C478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Put</w:t>
      </w:r>
      <w:r w:rsidR="003F526D">
        <w:rPr>
          <w:sz w:val="24"/>
          <w:szCs w:val="24"/>
        </w:rPr>
        <w:t>t</w:t>
      </w:r>
      <w:r>
        <w:rPr>
          <w:sz w:val="24"/>
          <w:szCs w:val="24"/>
        </w:rPr>
        <w:t xml:space="preserve"> out each hole, no conceded putts.  </w:t>
      </w:r>
    </w:p>
    <w:p w:rsidR="009C1EEF" w:rsidRDefault="009C1EEF" w:rsidP="00C478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 order to </w:t>
      </w:r>
      <w:r w:rsidR="008E1AE6">
        <w:rPr>
          <w:sz w:val="24"/>
          <w:szCs w:val="24"/>
        </w:rPr>
        <w:t xml:space="preserve">keep up pace of play, </w:t>
      </w:r>
      <w:r w:rsidR="00FE55C3">
        <w:rPr>
          <w:sz w:val="24"/>
          <w:szCs w:val="24"/>
        </w:rPr>
        <w:t>maximum number of strokes per hole is 10. You must pick up</w:t>
      </w:r>
      <w:r w:rsidR="0084392A">
        <w:rPr>
          <w:sz w:val="24"/>
          <w:szCs w:val="24"/>
        </w:rPr>
        <w:t xml:space="preserve">. </w:t>
      </w:r>
    </w:p>
    <w:p w:rsidR="0084392A" w:rsidRDefault="0084392A" w:rsidP="00C478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Play ready golf</w:t>
      </w:r>
      <w:r w:rsidR="00B135D8">
        <w:rPr>
          <w:sz w:val="24"/>
          <w:szCs w:val="24"/>
        </w:rPr>
        <w:t xml:space="preserve">, unless it interferes with another player’s shot. </w:t>
      </w:r>
    </w:p>
    <w:p w:rsidR="00D50BD4" w:rsidRDefault="00D50BD4" w:rsidP="00C478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Keep up with the group in front of you</w:t>
      </w:r>
      <w:r w:rsidR="00524D35">
        <w:rPr>
          <w:sz w:val="24"/>
          <w:szCs w:val="24"/>
        </w:rPr>
        <w:t xml:space="preserve">. </w:t>
      </w:r>
    </w:p>
    <w:p w:rsidR="00E07FD3" w:rsidRPr="00541ED0" w:rsidRDefault="00E07FD3" w:rsidP="00541E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At any time, a player has the option to remove herself from that day’s competition.  She will receive credit for playing and for birdies and chip-ins, but no credit for winning. </w:t>
      </w:r>
    </w:p>
    <w:p w:rsidR="00524D35" w:rsidRDefault="00524D35" w:rsidP="00C478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Local rules</w:t>
      </w:r>
    </w:p>
    <w:p w:rsidR="00524D35" w:rsidRDefault="00234179" w:rsidP="00524D3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Holes 14 and 18:</w:t>
      </w:r>
      <w:r w:rsidR="002F78AA">
        <w:rPr>
          <w:sz w:val="24"/>
          <w:szCs w:val="24"/>
        </w:rPr>
        <w:t xml:space="preserve">  After two balls go in the water, carry</w:t>
      </w:r>
      <w:r w:rsidR="009110B7">
        <w:rPr>
          <w:sz w:val="24"/>
          <w:szCs w:val="24"/>
        </w:rPr>
        <w:t xml:space="preserve"> to the other side of the hazard and drop without penalty for carry</w:t>
      </w:r>
      <w:r w:rsidR="009215E3">
        <w:rPr>
          <w:sz w:val="24"/>
          <w:szCs w:val="24"/>
        </w:rPr>
        <w:t xml:space="preserve">. </w:t>
      </w:r>
    </w:p>
    <w:p w:rsidR="009215E3" w:rsidRDefault="009215E3" w:rsidP="009215E3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Hole 14, carry to the 200 yard marker</w:t>
      </w:r>
    </w:p>
    <w:p w:rsidR="00FE1678" w:rsidRDefault="00FE1678" w:rsidP="009215E3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Hole 18, carry to drop are</w:t>
      </w:r>
      <w:r w:rsidR="003F526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75F9D">
        <w:rPr>
          <w:sz w:val="24"/>
          <w:szCs w:val="24"/>
        </w:rPr>
        <w:t xml:space="preserve">at beginning </w:t>
      </w:r>
      <w:r w:rsidR="00687685">
        <w:rPr>
          <w:sz w:val="24"/>
          <w:szCs w:val="24"/>
        </w:rPr>
        <w:t xml:space="preserve">of the fairway on other side of water. </w:t>
      </w:r>
    </w:p>
    <w:p w:rsidR="007F33D6" w:rsidRDefault="002B0651" w:rsidP="002B06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Hole 8:  All relief is to be taken on the </w:t>
      </w:r>
      <w:r w:rsidR="00DF7F3D">
        <w:rPr>
          <w:sz w:val="24"/>
          <w:szCs w:val="24"/>
        </w:rPr>
        <w:t xml:space="preserve">left side of the cart path, no closer to the hole. </w:t>
      </w:r>
    </w:p>
    <w:p w:rsidR="00DF7F3D" w:rsidRDefault="00DF7F3D" w:rsidP="002B06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Holes 8, 11, </w:t>
      </w:r>
      <w:r w:rsidR="004053C3">
        <w:rPr>
          <w:sz w:val="24"/>
          <w:szCs w:val="24"/>
        </w:rPr>
        <w:t xml:space="preserve">and 14:  </w:t>
      </w:r>
      <w:r w:rsidR="00160753">
        <w:rPr>
          <w:sz w:val="24"/>
          <w:szCs w:val="24"/>
        </w:rPr>
        <w:t xml:space="preserve">Any ball that crosses a public road is considered out of bounds </w:t>
      </w:r>
      <w:r w:rsidR="00BF2D10">
        <w:rPr>
          <w:sz w:val="24"/>
          <w:szCs w:val="24"/>
        </w:rPr>
        <w:t xml:space="preserve">and played according to USGA rules. </w:t>
      </w:r>
    </w:p>
    <w:p w:rsidR="00131130" w:rsidRDefault="00131130" w:rsidP="002B06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Preferred lie:  </w:t>
      </w:r>
      <w:r w:rsidR="00482663">
        <w:rPr>
          <w:sz w:val="24"/>
          <w:szCs w:val="24"/>
        </w:rPr>
        <w:t xml:space="preserve">A player </w:t>
      </w:r>
      <w:r w:rsidR="000C25CB">
        <w:rPr>
          <w:sz w:val="24"/>
          <w:szCs w:val="24"/>
        </w:rPr>
        <w:t xml:space="preserve">with ball in own fairway may improve the lie by placing the ball </w:t>
      </w:r>
      <w:r w:rsidR="00F9593D">
        <w:rPr>
          <w:sz w:val="24"/>
          <w:szCs w:val="24"/>
        </w:rPr>
        <w:t xml:space="preserve">within one club length, no </w:t>
      </w:r>
      <w:r w:rsidR="0030363D">
        <w:rPr>
          <w:sz w:val="24"/>
          <w:szCs w:val="24"/>
        </w:rPr>
        <w:t>c</w:t>
      </w:r>
      <w:r w:rsidR="00F9593D">
        <w:rPr>
          <w:sz w:val="24"/>
          <w:szCs w:val="24"/>
        </w:rPr>
        <w:t>loser to the hole. (4/10/96)</w:t>
      </w:r>
    </w:p>
    <w:p w:rsidR="00932C42" w:rsidRDefault="00932C42" w:rsidP="00932C42">
      <w:pPr>
        <w:rPr>
          <w:sz w:val="24"/>
          <w:szCs w:val="24"/>
        </w:rPr>
      </w:pPr>
    </w:p>
    <w:p w:rsidR="00932C42" w:rsidRDefault="00932C42" w:rsidP="00932C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End of play</w:t>
      </w:r>
    </w:p>
    <w:p w:rsidR="00455FAF" w:rsidRDefault="00455FAF" w:rsidP="00455FA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55FAF">
        <w:rPr>
          <w:sz w:val="24"/>
          <w:szCs w:val="24"/>
        </w:rPr>
        <w:t xml:space="preserve">Upon completion </w:t>
      </w:r>
      <w:r w:rsidR="00C7073F">
        <w:rPr>
          <w:sz w:val="24"/>
          <w:szCs w:val="24"/>
        </w:rPr>
        <w:t xml:space="preserve">of the round, </w:t>
      </w:r>
      <w:r w:rsidR="00494ED3">
        <w:rPr>
          <w:sz w:val="24"/>
          <w:szCs w:val="24"/>
        </w:rPr>
        <w:t>balance out the scorecards</w:t>
      </w:r>
      <w:r w:rsidR="004477BF">
        <w:rPr>
          <w:sz w:val="24"/>
          <w:szCs w:val="24"/>
        </w:rPr>
        <w:t>, date and get two signatures</w:t>
      </w:r>
      <w:r w:rsidR="00C7073F">
        <w:rPr>
          <w:sz w:val="24"/>
          <w:szCs w:val="24"/>
        </w:rPr>
        <w:t xml:space="preserve">.  </w:t>
      </w:r>
    </w:p>
    <w:p w:rsidR="00C7073F" w:rsidRDefault="00C7073F" w:rsidP="00455F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Record </w:t>
      </w:r>
      <w:r w:rsidR="003A5FE6">
        <w:rPr>
          <w:sz w:val="24"/>
          <w:szCs w:val="24"/>
        </w:rPr>
        <w:t>results in the notebook on the play-day shee</w:t>
      </w:r>
      <w:r w:rsidR="00071F8C">
        <w:rPr>
          <w:sz w:val="24"/>
          <w:szCs w:val="24"/>
        </w:rPr>
        <w:t xml:space="preserve">t along with any birdies and chip-ins. </w:t>
      </w:r>
      <w:r w:rsidR="0050506D">
        <w:rPr>
          <w:sz w:val="24"/>
          <w:szCs w:val="24"/>
        </w:rPr>
        <w:t xml:space="preserve"> </w:t>
      </w:r>
      <w:r w:rsidR="00B20E34">
        <w:rPr>
          <w:sz w:val="24"/>
          <w:szCs w:val="24"/>
        </w:rPr>
        <w:t xml:space="preserve">It is the player’s responsibility to verify that </w:t>
      </w:r>
      <w:r w:rsidR="007664AF">
        <w:rPr>
          <w:sz w:val="24"/>
          <w:szCs w:val="24"/>
        </w:rPr>
        <w:t>their</w:t>
      </w:r>
      <w:r w:rsidR="00B20E34">
        <w:rPr>
          <w:sz w:val="24"/>
          <w:szCs w:val="24"/>
        </w:rPr>
        <w:t xml:space="preserve"> chip</w:t>
      </w:r>
      <w:r w:rsidR="007664AF">
        <w:rPr>
          <w:sz w:val="24"/>
          <w:szCs w:val="24"/>
        </w:rPr>
        <w:t xml:space="preserve">-ins and/or birdies </w:t>
      </w:r>
      <w:r w:rsidR="0060314E">
        <w:rPr>
          <w:sz w:val="24"/>
          <w:szCs w:val="24"/>
        </w:rPr>
        <w:t xml:space="preserve">are included on the sheet. </w:t>
      </w:r>
    </w:p>
    <w:p w:rsidR="00E91522" w:rsidRPr="00E91522" w:rsidRDefault="00E91522" w:rsidP="00E91522">
      <w:pPr>
        <w:numPr>
          <w:ilvl w:val="0"/>
          <w:numId w:val="6"/>
        </w:numPr>
        <w:contextualSpacing/>
        <w:rPr>
          <w:sz w:val="24"/>
          <w:szCs w:val="24"/>
        </w:rPr>
      </w:pPr>
      <w:r w:rsidRPr="00E91522">
        <w:rPr>
          <w:sz w:val="24"/>
          <w:szCs w:val="24"/>
        </w:rPr>
        <w:t xml:space="preserve">Turn in one scorecard per group in the envelope in the notebook. </w:t>
      </w:r>
    </w:p>
    <w:p w:rsidR="00522E66" w:rsidRDefault="00522E66" w:rsidP="00455F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Winner’s will </w:t>
      </w:r>
      <w:r w:rsidR="00E91522">
        <w:rPr>
          <w:sz w:val="24"/>
          <w:szCs w:val="24"/>
        </w:rPr>
        <w:t xml:space="preserve">be </w:t>
      </w:r>
      <w:r>
        <w:rPr>
          <w:sz w:val="24"/>
          <w:szCs w:val="24"/>
        </w:rPr>
        <w:t>posted monthly on the website</w:t>
      </w:r>
      <w:r w:rsidR="000C4788">
        <w:rPr>
          <w:sz w:val="24"/>
          <w:szCs w:val="24"/>
        </w:rPr>
        <w:t>,</w:t>
      </w:r>
      <w:r>
        <w:rPr>
          <w:sz w:val="24"/>
          <w:szCs w:val="24"/>
        </w:rPr>
        <w:t xml:space="preserve"> in the newspaper</w:t>
      </w:r>
      <w:r w:rsidR="000C4788">
        <w:rPr>
          <w:sz w:val="24"/>
          <w:szCs w:val="24"/>
        </w:rPr>
        <w:t xml:space="preserve">, and emailed to the membership. </w:t>
      </w:r>
    </w:p>
    <w:p w:rsidR="00E26771" w:rsidRDefault="00E26771" w:rsidP="00455FAF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Each person is responsible for posting their</w:t>
      </w:r>
      <w:proofErr w:type="gramEnd"/>
      <w:r>
        <w:rPr>
          <w:sz w:val="24"/>
          <w:szCs w:val="24"/>
        </w:rPr>
        <w:t xml:space="preserve"> score in the GHIN system. </w:t>
      </w:r>
    </w:p>
    <w:p w:rsidR="00927CD1" w:rsidRDefault="00927CD1" w:rsidP="00455F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On play-days, </w:t>
      </w:r>
      <w:r w:rsidR="007E2E55">
        <w:rPr>
          <w:sz w:val="24"/>
          <w:szCs w:val="24"/>
        </w:rPr>
        <w:t xml:space="preserve">players earn a golf ball for birdies. </w:t>
      </w:r>
      <w:r w:rsidR="00E33751">
        <w:rPr>
          <w:sz w:val="24"/>
          <w:szCs w:val="24"/>
        </w:rPr>
        <w:t xml:space="preserve"> Chip</w:t>
      </w:r>
      <w:r w:rsidR="003B4E59">
        <w:rPr>
          <w:sz w:val="24"/>
          <w:szCs w:val="24"/>
        </w:rPr>
        <w:t>-ins and birdies are recorded and count toward year</w:t>
      </w:r>
      <w:r w:rsidR="008B2412">
        <w:rPr>
          <w:sz w:val="24"/>
          <w:szCs w:val="24"/>
        </w:rPr>
        <w:t>-</w:t>
      </w:r>
      <w:r w:rsidR="003B4E59">
        <w:rPr>
          <w:sz w:val="24"/>
          <w:szCs w:val="24"/>
        </w:rPr>
        <w:t>end</w:t>
      </w:r>
      <w:r w:rsidR="00790D10">
        <w:rPr>
          <w:sz w:val="24"/>
          <w:szCs w:val="24"/>
        </w:rPr>
        <w:t xml:space="preserve"> awards. </w:t>
      </w:r>
    </w:p>
    <w:p w:rsidR="0040662B" w:rsidRDefault="0040662B" w:rsidP="0040662B">
      <w:pPr>
        <w:rPr>
          <w:sz w:val="24"/>
          <w:szCs w:val="24"/>
        </w:rPr>
      </w:pPr>
    </w:p>
    <w:p w:rsidR="0040662B" w:rsidRDefault="0054085E" w:rsidP="004066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Play-</w:t>
      </w:r>
      <w:r w:rsidR="00350D92">
        <w:rPr>
          <w:b/>
          <w:bCs/>
          <w:sz w:val="24"/>
          <w:szCs w:val="24"/>
        </w:rPr>
        <w:t>day year-end awards</w:t>
      </w:r>
      <w:r w:rsidR="00AA1362">
        <w:rPr>
          <w:b/>
          <w:bCs/>
          <w:sz w:val="24"/>
          <w:szCs w:val="24"/>
        </w:rPr>
        <w:t>*</w:t>
      </w:r>
    </w:p>
    <w:p w:rsidR="00350D92" w:rsidRDefault="00891B0B" w:rsidP="00891B0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Most wins handicap 29 and under</w:t>
      </w:r>
    </w:p>
    <w:p w:rsidR="00891B0B" w:rsidRDefault="00891B0B" w:rsidP="00891B0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Gross</w:t>
      </w:r>
    </w:p>
    <w:p w:rsidR="00891B0B" w:rsidRDefault="00891B0B" w:rsidP="00891B0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Net</w:t>
      </w:r>
    </w:p>
    <w:p w:rsidR="00891B0B" w:rsidRDefault="008E68D4" w:rsidP="00891B0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Most wins handicap 30 and over</w:t>
      </w:r>
    </w:p>
    <w:p w:rsidR="008E68D4" w:rsidRDefault="008E68D4" w:rsidP="008E68D4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Gross</w:t>
      </w:r>
    </w:p>
    <w:p w:rsidR="008E68D4" w:rsidRDefault="008E68D4" w:rsidP="008E68D4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Net</w:t>
      </w:r>
    </w:p>
    <w:p w:rsidR="008E68D4" w:rsidRDefault="004A79C9" w:rsidP="004A79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Most birdies</w:t>
      </w:r>
    </w:p>
    <w:p w:rsidR="004A79C9" w:rsidRDefault="004A79C9" w:rsidP="004A79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Most chip-ins</w:t>
      </w:r>
    </w:p>
    <w:p w:rsidR="004A79C9" w:rsidRDefault="00E67F4A" w:rsidP="004A79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State Play Day winner</w:t>
      </w:r>
    </w:p>
    <w:p w:rsidR="00E67F4A" w:rsidRDefault="00E67F4A" w:rsidP="004A79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Trophy Day winner</w:t>
      </w:r>
    </w:p>
    <w:p w:rsidR="00E67F4A" w:rsidRDefault="007B5290" w:rsidP="004A79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Most improved*</w:t>
      </w:r>
      <w:r w:rsidR="00AA1362">
        <w:rPr>
          <w:sz w:val="24"/>
          <w:szCs w:val="24"/>
        </w:rPr>
        <w:t>*</w:t>
      </w:r>
    </w:p>
    <w:p w:rsidR="00C32FEC" w:rsidRDefault="00C32FEC" w:rsidP="004A79C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Pins for</w:t>
      </w:r>
    </w:p>
    <w:p w:rsidR="00C32FEC" w:rsidRDefault="0038015B" w:rsidP="00C32FE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Eagle</w:t>
      </w:r>
    </w:p>
    <w:p w:rsidR="0038015B" w:rsidRDefault="0038015B" w:rsidP="00C32FE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Hole</w:t>
      </w:r>
      <w:r w:rsidR="002B4C16">
        <w:rPr>
          <w:sz w:val="24"/>
          <w:szCs w:val="24"/>
        </w:rPr>
        <w:t>-</w:t>
      </w:r>
      <w:r>
        <w:rPr>
          <w:sz w:val="24"/>
          <w:szCs w:val="24"/>
        </w:rPr>
        <w:t>in</w:t>
      </w:r>
      <w:r w:rsidR="002B4C16">
        <w:rPr>
          <w:sz w:val="24"/>
          <w:szCs w:val="24"/>
        </w:rPr>
        <w:t>-</w:t>
      </w:r>
      <w:r>
        <w:rPr>
          <w:sz w:val="24"/>
          <w:szCs w:val="24"/>
        </w:rPr>
        <w:t>one</w:t>
      </w:r>
    </w:p>
    <w:p w:rsidR="0038015B" w:rsidRDefault="0038015B" w:rsidP="00C32FE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First time breaking</w:t>
      </w:r>
      <w:r w:rsidR="00CD535F">
        <w:rPr>
          <w:sz w:val="24"/>
          <w:szCs w:val="24"/>
        </w:rPr>
        <w:t xml:space="preserve"> 100, 90,</w:t>
      </w:r>
      <w:r w:rsidR="00777F33">
        <w:rPr>
          <w:sz w:val="24"/>
          <w:szCs w:val="24"/>
        </w:rPr>
        <w:t xml:space="preserve"> 80, and 70</w:t>
      </w:r>
    </w:p>
    <w:p w:rsidR="007B5290" w:rsidRDefault="007B5290" w:rsidP="007B5290">
      <w:pPr>
        <w:rPr>
          <w:sz w:val="24"/>
          <w:szCs w:val="24"/>
        </w:rPr>
      </w:pPr>
    </w:p>
    <w:p w:rsidR="00C453E5" w:rsidRDefault="00F91B2B" w:rsidP="007B5290">
      <w:r>
        <w:t>*</w:t>
      </w:r>
      <w:r w:rsidR="00B576CE">
        <w:t>G</w:t>
      </w:r>
      <w:r>
        <w:t>iven for play on play</w:t>
      </w:r>
      <w:r w:rsidR="00BE4AC0">
        <w:t>-</w:t>
      </w:r>
      <w:r>
        <w:t>days only except for hole-in-one</w:t>
      </w:r>
      <w:r w:rsidR="00B576CE">
        <w:t>. Player</w:t>
      </w:r>
      <w:r w:rsidR="00AC41CA">
        <w:t xml:space="preserve"> having a </w:t>
      </w:r>
      <w:r w:rsidR="001E25F8">
        <w:t>certified hole-in-one at any time will be</w:t>
      </w:r>
    </w:p>
    <w:p w:rsidR="00777F33" w:rsidRDefault="00C453E5" w:rsidP="007B5290">
      <w:r>
        <w:t xml:space="preserve"> </w:t>
      </w:r>
      <w:r w:rsidR="001E25F8">
        <w:t xml:space="preserve"> </w:t>
      </w:r>
      <w:r>
        <w:t xml:space="preserve"> </w:t>
      </w:r>
      <w:proofErr w:type="gramStart"/>
      <w:r w:rsidR="001E25F8">
        <w:t>recognized</w:t>
      </w:r>
      <w:proofErr w:type="gramEnd"/>
      <w:r w:rsidR="008A3915">
        <w:t xml:space="preserve">, however, the scorecard must be signed by at least two witnesses. </w:t>
      </w:r>
    </w:p>
    <w:p w:rsidR="00C453E5" w:rsidRDefault="00C453E5" w:rsidP="00331327">
      <w:r>
        <w:t xml:space="preserve">**Must have 10 or more play-days from December 1 – November 30. </w:t>
      </w:r>
    </w:p>
    <w:p w:rsidR="00BE4AC0" w:rsidRPr="00A82833" w:rsidRDefault="009D1C5A" w:rsidP="00CF0623">
      <w:pPr>
        <w:ind w:left="6480" w:firstLine="720"/>
        <w:rPr>
          <w:i/>
          <w:iCs/>
          <w:sz w:val="16"/>
          <w:szCs w:val="16"/>
        </w:rPr>
      </w:pPr>
      <w:r>
        <w:rPr>
          <w:i/>
          <w:iCs/>
        </w:rPr>
        <w:t>January</w:t>
      </w:r>
      <w:r w:rsidR="008372CF">
        <w:rPr>
          <w:i/>
          <w:iCs/>
        </w:rPr>
        <w:t xml:space="preserve"> 2020</w:t>
      </w:r>
      <w:r w:rsidR="00CF0623">
        <w:rPr>
          <w:i/>
          <w:iCs/>
        </w:rPr>
        <w:t xml:space="preserve">   </w:t>
      </w:r>
      <w:r w:rsidR="001D159D">
        <w:rPr>
          <w:i/>
          <w:iCs/>
        </w:rPr>
        <w:t xml:space="preserve"> </w:t>
      </w:r>
      <w:r w:rsidR="00A82833" w:rsidRPr="00A82833">
        <w:rPr>
          <w:i/>
          <w:iCs/>
          <w:sz w:val="16"/>
          <w:szCs w:val="16"/>
        </w:rPr>
        <w:t>OIWGA play day guide</w:t>
      </w:r>
    </w:p>
    <w:sectPr w:rsidR="00BE4AC0" w:rsidRPr="00A82833" w:rsidSect="007618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B7" w:rsidRDefault="00774EB7" w:rsidP="00754D01">
      <w:r>
        <w:separator/>
      </w:r>
    </w:p>
  </w:endnote>
  <w:endnote w:type="continuationSeparator" w:id="0">
    <w:p w:rsidR="00774EB7" w:rsidRDefault="00774EB7" w:rsidP="0075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B7" w:rsidRDefault="00774EB7" w:rsidP="00754D01">
      <w:r>
        <w:separator/>
      </w:r>
    </w:p>
  </w:footnote>
  <w:footnote w:type="continuationSeparator" w:id="0">
    <w:p w:rsidR="00774EB7" w:rsidRDefault="00774EB7" w:rsidP="0075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462"/>
    <w:multiLevelType w:val="hybridMultilevel"/>
    <w:tmpl w:val="BCC8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142"/>
    <w:multiLevelType w:val="hybridMultilevel"/>
    <w:tmpl w:val="CF78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4694"/>
    <w:multiLevelType w:val="hybridMultilevel"/>
    <w:tmpl w:val="D910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5132"/>
    <w:multiLevelType w:val="hybridMultilevel"/>
    <w:tmpl w:val="80F6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75DB1"/>
    <w:multiLevelType w:val="hybridMultilevel"/>
    <w:tmpl w:val="3446D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F6197A"/>
    <w:multiLevelType w:val="hybridMultilevel"/>
    <w:tmpl w:val="0C2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15D66"/>
    <w:multiLevelType w:val="hybridMultilevel"/>
    <w:tmpl w:val="DCF2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11BBE"/>
    <w:multiLevelType w:val="hybridMultilevel"/>
    <w:tmpl w:val="2D6A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6301E"/>
    <w:multiLevelType w:val="hybridMultilevel"/>
    <w:tmpl w:val="E6D4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45"/>
    <w:rsid w:val="000166AC"/>
    <w:rsid w:val="00071F8C"/>
    <w:rsid w:val="000768F4"/>
    <w:rsid w:val="00085929"/>
    <w:rsid w:val="000C25CB"/>
    <w:rsid w:val="000C4788"/>
    <w:rsid w:val="000F0C05"/>
    <w:rsid w:val="000F0D0D"/>
    <w:rsid w:val="00101F26"/>
    <w:rsid w:val="00110B0B"/>
    <w:rsid w:val="0011188F"/>
    <w:rsid w:val="00131130"/>
    <w:rsid w:val="00160753"/>
    <w:rsid w:val="001C523F"/>
    <w:rsid w:val="001D159D"/>
    <w:rsid w:val="001E25F8"/>
    <w:rsid w:val="001F434B"/>
    <w:rsid w:val="0020155F"/>
    <w:rsid w:val="00225C32"/>
    <w:rsid w:val="00234179"/>
    <w:rsid w:val="002B0651"/>
    <w:rsid w:val="002B1329"/>
    <w:rsid w:val="002B2DFD"/>
    <w:rsid w:val="002B4C16"/>
    <w:rsid w:val="002C2225"/>
    <w:rsid w:val="002C76E8"/>
    <w:rsid w:val="002F36F2"/>
    <w:rsid w:val="002F78AA"/>
    <w:rsid w:val="0030363D"/>
    <w:rsid w:val="00350D92"/>
    <w:rsid w:val="00357196"/>
    <w:rsid w:val="0036518E"/>
    <w:rsid w:val="0038015B"/>
    <w:rsid w:val="003A5FE6"/>
    <w:rsid w:val="003B4D3A"/>
    <w:rsid w:val="003B4E59"/>
    <w:rsid w:val="003B55AD"/>
    <w:rsid w:val="003F526D"/>
    <w:rsid w:val="003F6D85"/>
    <w:rsid w:val="004053C3"/>
    <w:rsid w:val="0040662B"/>
    <w:rsid w:val="0041640B"/>
    <w:rsid w:val="004477BF"/>
    <w:rsid w:val="00455FAF"/>
    <w:rsid w:val="00482663"/>
    <w:rsid w:val="00494ED3"/>
    <w:rsid w:val="004A5268"/>
    <w:rsid w:val="004A79C9"/>
    <w:rsid w:val="004F3FDD"/>
    <w:rsid w:val="0050506D"/>
    <w:rsid w:val="00522E66"/>
    <w:rsid w:val="00524D35"/>
    <w:rsid w:val="0053189A"/>
    <w:rsid w:val="00534168"/>
    <w:rsid w:val="00537FD0"/>
    <w:rsid w:val="0054085E"/>
    <w:rsid w:val="00541ED0"/>
    <w:rsid w:val="00561CB9"/>
    <w:rsid w:val="00590C0C"/>
    <w:rsid w:val="005A240D"/>
    <w:rsid w:val="005E4030"/>
    <w:rsid w:val="0060314E"/>
    <w:rsid w:val="00650901"/>
    <w:rsid w:val="00685EB1"/>
    <w:rsid w:val="00687685"/>
    <w:rsid w:val="00735411"/>
    <w:rsid w:val="00754D01"/>
    <w:rsid w:val="00760156"/>
    <w:rsid w:val="00761845"/>
    <w:rsid w:val="007664AF"/>
    <w:rsid w:val="00774EB7"/>
    <w:rsid w:val="00777F33"/>
    <w:rsid w:val="00790D10"/>
    <w:rsid w:val="007B5290"/>
    <w:rsid w:val="007D2937"/>
    <w:rsid w:val="007E1D1A"/>
    <w:rsid w:val="007E2E55"/>
    <w:rsid w:val="007F09D4"/>
    <w:rsid w:val="007F33D6"/>
    <w:rsid w:val="00803181"/>
    <w:rsid w:val="0082726D"/>
    <w:rsid w:val="008372CF"/>
    <w:rsid w:val="0084392A"/>
    <w:rsid w:val="00857D8C"/>
    <w:rsid w:val="008626EC"/>
    <w:rsid w:val="00871418"/>
    <w:rsid w:val="00880150"/>
    <w:rsid w:val="00891B0B"/>
    <w:rsid w:val="008A3915"/>
    <w:rsid w:val="008B2412"/>
    <w:rsid w:val="008E1AE6"/>
    <w:rsid w:val="008E68D4"/>
    <w:rsid w:val="008F048E"/>
    <w:rsid w:val="00904C68"/>
    <w:rsid w:val="009110B7"/>
    <w:rsid w:val="00915242"/>
    <w:rsid w:val="009215E3"/>
    <w:rsid w:val="00927CD1"/>
    <w:rsid w:val="00932C42"/>
    <w:rsid w:val="00940BC3"/>
    <w:rsid w:val="009430B8"/>
    <w:rsid w:val="00944E5C"/>
    <w:rsid w:val="00947B7D"/>
    <w:rsid w:val="00975F9D"/>
    <w:rsid w:val="009C019C"/>
    <w:rsid w:val="009C1EEF"/>
    <w:rsid w:val="009D02C1"/>
    <w:rsid w:val="009D1C5A"/>
    <w:rsid w:val="00A1488F"/>
    <w:rsid w:val="00A34FD5"/>
    <w:rsid w:val="00A70EE8"/>
    <w:rsid w:val="00A82833"/>
    <w:rsid w:val="00AA1362"/>
    <w:rsid w:val="00AC41CA"/>
    <w:rsid w:val="00AC4BCB"/>
    <w:rsid w:val="00AD3272"/>
    <w:rsid w:val="00AE2D67"/>
    <w:rsid w:val="00AF65C9"/>
    <w:rsid w:val="00B135D8"/>
    <w:rsid w:val="00B20E34"/>
    <w:rsid w:val="00B26D7C"/>
    <w:rsid w:val="00B426A0"/>
    <w:rsid w:val="00B5018D"/>
    <w:rsid w:val="00B576CE"/>
    <w:rsid w:val="00B93B46"/>
    <w:rsid w:val="00BC259F"/>
    <w:rsid w:val="00BE4AC0"/>
    <w:rsid w:val="00BF2D10"/>
    <w:rsid w:val="00C3140E"/>
    <w:rsid w:val="00C32FEC"/>
    <w:rsid w:val="00C453E5"/>
    <w:rsid w:val="00C473DF"/>
    <w:rsid w:val="00C478C9"/>
    <w:rsid w:val="00C7073F"/>
    <w:rsid w:val="00C77E46"/>
    <w:rsid w:val="00C919BC"/>
    <w:rsid w:val="00CD535F"/>
    <w:rsid w:val="00CE3391"/>
    <w:rsid w:val="00CF0623"/>
    <w:rsid w:val="00CF2FE9"/>
    <w:rsid w:val="00D02102"/>
    <w:rsid w:val="00D3745E"/>
    <w:rsid w:val="00D50BD4"/>
    <w:rsid w:val="00D52BFF"/>
    <w:rsid w:val="00DA1F60"/>
    <w:rsid w:val="00DF00AE"/>
    <w:rsid w:val="00DF7F3D"/>
    <w:rsid w:val="00E07FD3"/>
    <w:rsid w:val="00E26771"/>
    <w:rsid w:val="00E33751"/>
    <w:rsid w:val="00E361B0"/>
    <w:rsid w:val="00E51431"/>
    <w:rsid w:val="00E524D5"/>
    <w:rsid w:val="00E67F4A"/>
    <w:rsid w:val="00E84990"/>
    <w:rsid w:val="00E91522"/>
    <w:rsid w:val="00E95980"/>
    <w:rsid w:val="00EC64D6"/>
    <w:rsid w:val="00EF151E"/>
    <w:rsid w:val="00F2023A"/>
    <w:rsid w:val="00F41D69"/>
    <w:rsid w:val="00F44EAC"/>
    <w:rsid w:val="00F46B11"/>
    <w:rsid w:val="00F91B2B"/>
    <w:rsid w:val="00F9593D"/>
    <w:rsid w:val="00FE1678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D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54D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D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4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D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54D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D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4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3545</Characters>
  <Application>Microsoft Macintosh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Scott</dc:creator>
  <cp:keywords/>
  <dc:description/>
  <cp:lastModifiedBy>Dan Murray</cp:lastModifiedBy>
  <cp:revision>2</cp:revision>
  <dcterms:created xsi:type="dcterms:W3CDTF">2021-03-10T22:28:00Z</dcterms:created>
  <dcterms:modified xsi:type="dcterms:W3CDTF">2021-03-10T22:28:00Z</dcterms:modified>
</cp:coreProperties>
</file>